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744939" w:rsidRDefault="003C0B7B" w:rsidP="00744939">
            <w:pPr>
              <w:rPr>
                <w:sz w:val="28"/>
              </w:rPr>
            </w:pPr>
            <w:r w:rsidRPr="00744939">
              <w:rPr>
                <w:sz w:val="28"/>
              </w:rPr>
              <w:t>Приложение 1</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D51EC2" w:rsidRPr="00EB0475" w:rsidRDefault="00491826" w:rsidP="00EB0475">
      <w:pPr>
        <w:pStyle w:val="1"/>
        <w:jc w:val="center"/>
        <w:rPr>
          <w:b/>
        </w:rPr>
      </w:pPr>
      <w:r w:rsidRPr="00EB0475">
        <w:rPr>
          <w:b/>
        </w:rPr>
        <w:t>Исполнение доходов бюджета</w:t>
      </w:r>
      <w:r w:rsidR="00D51EC2" w:rsidRPr="00EB0475">
        <w:rPr>
          <w:b/>
        </w:rPr>
        <w:t xml:space="preserve"> </w:t>
      </w:r>
      <w:r w:rsidRPr="00EB0475">
        <w:rPr>
          <w:b/>
        </w:rPr>
        <w:t>города Москвы</w:t>
      </w:r>
    </w:p>
    <w:p w:rsidR="00491826" w:rsidRDefault="00491826" w:rsidP="00491826">
      <w:pPr>
        <w:jc w:val="center"/>
        <w:rPr>
          <w:b/>
          <w:bCs/>
          <w:sz w:val="28"/>
          <w:szCs w:val="28"/>
        </w:rPr>
      </w:pPr>
      <w:r w:rsidRPr="007F0E03">
        <w:rPr>
          <w:b/>
          <w:bCs/>
          <w:sz w:val="28"/>
          <w:szCs w:val="28"/>
        </w:rPr>
        <w:t xml:space="preserve">за </w:t>
      </w:r>
      <w:r w:rsidR="00FE170E">
        <w:rPr>
          <w:b/>
          <w:bCs/>
          <w:sz w:val="28"/>
          <w:szCs w:val="28"/>
        </w:rPr>
        <w:t>202</w:t>
      </w:r>
      <w:r w:rsidR="00ED62E6">
        <w:rPr>
          <w:b/>
          <w:bCs/>
          <w:sz w:val="28"/>
          <w:szCs w:val="28"/>
        </w:rPr>
        <w:t>4</w:t>
      </w:r>
      <w:r w:rsidR="008A0ABE">
        <w:rPr>
          <w:b/>
          <w:bCs/>
          <w:sz w:val="28"/>
          <w:szCs w:val="28"/>
        </w:rPr>
        <w:t xml:space="preserve"> </w:t>
      </w:r>
      <w:r w:rsidRPr="007F0E03">
        <w:rPr>
          <w:b/>
          <w:bCs/>
          <w:sz w:val="28"/>
          <w:szCs w:val="28"/>
        </w:rPr>
        <w:t>год по кодам классификации доходов бюджет</w:t>
      </w:r>
      <w:r w:rsidR="008437AD">
        <w:rPr>
          <w:b/>
          <w:bCs/>
          <w:sz w:val="28"/>
          <w:szCs w:val="28"/>
        </w:rPr>
        <w:t>ов</w:t>
      </w:r>
    </w:p>
    <w:p w:rsidR="004D39E1" w:rsidRDefault="004D39E1" w:rsidP="00491826">
      <w:pPr>
        <w:jc w:val="center"/>
        <w:rPr>
          <w:b/>
          <w:bCs/>
          <w:sz w:val="28"/>
          <w:szCs w:val="28"/>
        </w:rPr>
      </w:pPr>
    </w:p>
    <w:tbl>
      <w:tblPr>
        <w:tblW w:w="10065" w:type="dxa"/>
        <w:tblInd w:w="-5" w:type="dxa"/>
        <w:tblLayout w:type="fixed"/>
        <w:tblLook w:val="04A0" w:firstRow="1" w:lastRow="0" w:firstColumn="1" w:lastColumn="0" w:noHBand="0" w:noVBand="1"/>
      </w:tblPr>
      <w:tblGrid>
        <w:gridCol w:w="3969"/>
        <w:gridCol w:w="1276"/>
        <w:gridCol w:w="1985"/>
        <w:gridCol w:w="850"/>
        <w:gridCol w:w="1985"/>
      </w:tblGrid>
      <w:tr w:rsidR="005F24C7" w:rsidRPr="00C107D5" w:rsidTr="00E2478F">
        <w:trPr>
          <w:trHeight w:val="20"/>
          <w:tblHeader/>
        </w:trPr>
        <w:tc>
          <w:tcPr>
            <w:tcW w:w="3969" w:type="dxa"/>
            <w:vMerge w:val="restart"/>
            <w:tcBorders>
              <w:top w:val="single" w:sz="4" w:space="0" w:color="auto"/>
              <w:left w:val="single" w:sz="4" w:space="0" w:color="auto"/>
              <w:bottom w:val="single" w:sz="4" w:space="0" w:color="auto"/>
              <w:right w:val="single" w:sz="4" w:space="0" w:color="auto"/>
            </w:tcBorders>
            <w:hideMark/>
          </w:tcPr>
          <w:p w:rsidR="005F24C7" w:rsidRDefault="005F24C7" w:rsidP="005F24C7">
            <w:pPr>
              <w:jc w:val="center"/>
              <w:rPr>
                <w:b/>
                <w:bCs/>
              </w:rPr>
            </w:pPr>
          </w:p>
          <w:p w:rsidR="005F24C7" w:rsidRDefault="005F24C7" w:rsidP="005F24C7">
            <w:pPr>
              <w:jc w:val="center"/>
              <w:rPr>
                <w:b/>
                <w:bCs/>
              </w:rPr>
            </w:pPr>
          </w:p>
          <w:p w:rsidR="005F24C7" w:rsidRPr="00C107D5" w:rsidRDefault="005F24C7" w:rsidP="005F24C7">
            <w:pPr>
              <w:jc w:val="center"/>
              <w:rPr>
                <w:b/>
                <w:bCs/>
              </w:rPr>
            </w:pPr>
            <w:r w:rsidRPr="00C107D5">
              <w:rPr>
                <w:b/>
                <w:bCs/>
              </w:rPr>
              <w:t>Наименование показателя </w:t>
            </w:r>
          </w:p>
        </w:tc>
        <w:tc>
          <w:tcPr>
            <w:tcW w:w="4111" w:type="dxa"/>
            <w:gridSpan w:val="3"/>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Код бюджетной классификации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5F24C7" w:rsidRDefault="005F24C7" w:rsidP="005F24C7">
            <w:pPr>
              <w:jc w:val="center"/>
              <w:rPr>
                <w:b/>
                <w:bCs/>
              </w:rPr>
            </w:pPr>
          </w:p>
          <w:p w:rsidR="005F24C7" w:rsidRDefault="005F24C7" w:rsidP="005F24C7">
            <w:pPr>
              <w:jc w:val="center"/>
              <w:rPr>
                <w:b/>
                <w:bCs/>
              </w:rPr>
            </w:pPr>
          </w:p>
          <w:p w:rsidR="005F24C7" w:rsidRPr="00C107D5" w:rsidRDefault="005F24C7" w:rsidP="005F24C7">
            <w:pPr>
              <w:jc w:val="center"/>
              <w:rPr>
                <w:b/>
                <w:bCs/>
              </w:rPr>
            </w:pPr>
            <w:r w:rsidRPr="00C107D5">
              <w:rPr>
                <w:b/>
                <w:bCs/>
              </w:rPr>
              <w:t>Сумма</w:t>
            </w:r>
            <w:r w:rsidRPr="00C107D5">
              <w:rPr>
                <w:b/>
                <w:bCs/>
              </w:rPr>
              <w:br/>
              <w:t>(тыс. ру</w:t>
            </w:r>
            <w:r>
              <w:rPr>
                <w:b/>
                <w:bCs/>
              </w:rPr>
              <w:t>блей)</w:t>
            </w:r>
          </w:p>
        </w:tc>
      </w:tr>
      <w:tr w:rsidR="005F24C7" w:rsidRPr="00C107D5" w:rsidTr="00E2478F">
        <w:trPr>
          <w:trHeight w:val="20"/>
          <w:tblHeader/>
        </w:trPr>
        <w:tc>
          <w:tcPr>
            <w:tcW w:w="3969" w:type="dxa"/>
            <w:vMerge/>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главного администратора доходов</w:t>
            </w:r>
          </w:p>
        </w:tc>
        <w:tc>
          <w:tcPr>
            <w:tcW w:w="2835" w:type="dxa"/>
            <w:gridSpan w:val="2"/>
            <w:tcBorders>
              <w:top w:val="single" w:sz="4" w:space="0" w:color="auto"/>
              <w:left w:val="single" w:sz="4" w:space="0" w:color="auto"/>
              <w:bottom w:val="single" w:sz="4" w:space="0" w:color="auto"/>
              <w:right w:val="single" w:sz="4" w:space="0" w:color="auto"/>
            </w:tcBorders>
            <w:hideMark/>
          </w:tcPr>
          <w:p w:rsidR="005F24C7" w:rsidRDefault="005F24C7" w:rsidP="005F24C7">
            <w:pPr>
              <w:rPr>
                <w:b/>
                <w:bCs/>
              </w:rPr>
            </w:pPr>
          </w:p>
          <w:p w:rsidR="005F24C7" w:rsidRPr="00C107D5" w:rsidRDefault="005F24C7" w:rsidP="005F24C7">
            <w:pPr>
              <w:jc w:val="center"/>
              <w:rPr>
                <w:b/>
                <w:bCs/>
              </w:rPr>
            </w:pPr>
            <w:r>
              <w:rPr>
                <w:b/>
                <w:bCs/>
              </w:rPr>
              <w:t>доходов бюджета города Москвы</w:t>
            </w:r>
          </w:p>
        </w:tc>
        <w:tc>
          <w:tcPr>
            <w:tcW w:w="1985" w:type="dxa"/>
            <w:vMerge/>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right"/>
              <w:rPr>
                <w:b/>
                <w:bCs/>
              </w:rPr>
            </w:pP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ДОХОДЫ, ВСЕГО</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94542D" w:rsidRDefault="005F24C7" w:rsidP="005F24C7">
            <w:pPr>
              <w:jc w:val="right"/>
              <w:rPr>
                <w:b/>
                <w:bCs/>
                <w:lang w:val="en-US"/>
              </w:rPr>
            </w:pPr>
            <w:r w:rsidRPr="00C107D5">
              <w:rPr>
                <w:b/>
                <w:bCs/>
              </w:rPr>
              <w:t>5 170 18</w:t>
            </w:r>
            <w:r>
              <w:rPr>
                <w:b/>
                <w:bCs/>
                <w:lang w:val="en-US"/>
              </w:rPr>
              <w:t>0</w:t>
            </w:r>
            <w:r w:rsidRPr="00C107D5">
              <w:rPr>
                <w:b/>
                <w:bCs/>
              </w:rPr>
              <w:t xml:space="preserve"> </w:t>
            </w:r>
            <w:r>
              <w:rPr>
                <w:b/>
                <w:bCs/>
                <w:lang w:val="en-US"/>
              </w:rPr>
              <w:t>071</w:t>
            </w:r>
            <w:r w:rsidRPr="00C107D5">
              <w:rPr>
                <w:b/>
                <w:bCs/>
              </w:rPr>
              <w:t>,</w:t>
            </w:r>
            <w:r>
              <w:rPr>
                <w:b/>
                <w:bCs/>
                <w:lang w:val="en-US"/>
              </w:rPr>
              <w:t>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ЖИЛИЩНО-КОММУНАЛЬНОГО ХОЗЯЙСТВА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2 013 759,8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w:t>
            </w:r>
            <w:bookmarkStart w:id="0" w:name="_GoBack"/>
            <w:bookmarkEnd w:id="0"/>
            <w:r w:rsidRPr="00C107D5">
              <w:t>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109 946,7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sidRPr="00C107D5">
              <w:lastRenderedPageBreak/>
              <w:t>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lastRenderedPageBreak/>
              <w:t>0</w:t>
            </w:r>
            <w:r w:rsidRPr="00C107D5">
              <w:t>20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1 768,6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3 331,7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1 906,6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Субвенции бюджетам субъектов Российской Федерации на осуществление отдельных полномочий в области водных отношений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20235128020000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5 922,1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CC7DB3">
              <w:t xml:space="preserve">(поступления от </w:t>
            </w:r>
            <w:r w:rsidRPr="00CC7DB3">
              <w:lastRenderedPageBreak/>
              <w:t>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34 549,1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187 115,9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79 000,0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w:t>
            </w:r>
            <w:r w:rsidRPr="00C107D5">
              <w:lastRenderedPageBreak/>
              <w:t>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21802010020005</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175 503,3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236 357,7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1 151 740,4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020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26 353,8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НАДЗОРУ В СФЕРЕ ПРИРОДОПОЛЬЗОВАНИЯ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153 914,0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выбросы загрязняющих веществ в атмосферный воздух стационарными объектами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11201010010000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58 343,3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сбросы загрязняющих веществ в водные объекты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11201030010000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89 411,0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Плата за размещение отходов производства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11201041010000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1 095,9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размещение твердых коммунальных отходов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11201042010000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1 449,5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11611120010000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3 582,3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ЗДРАВООХРАНЕНИЯ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40 509 768,5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22 840,4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178 476,7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6 213,1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spacing w:before="100" w:beforeAutospacing="1"/>
            </w:pPr>
            <w:r w:rsidRPr="00C107D5">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355,9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81 379,1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w:t>
            </w:r>
            <w:r w:rsidRPr="00C107D5">
              <w:lastRenderedPageBreak/>
              <w:t>(автономными)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8 493,3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11610076020000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567,5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11 874,8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Субвенции бюджетам субъектов Российской Федерации на оказание отдельным категориям граждан социальной услуги по обеспечению </w:t>
            </w:r>
            <w:r w:rsidRPr="00C107D5">
              <w:lastRenderedPageBreak/>
              <w:t>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20235460020000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6 739 012,7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20245161020000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1 653 438,4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spacing w:after="120"/>
            </w:pPr>
            <w:r w:rsidRPr="00C107D5">
              <w:t>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20245216020000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53 164,6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Межбюджетные трансферты, передаваемые бюджетам субъектов Российской Федерации на осуществление медицинской деятельности, связанной с </w:t>
            </w:r>
            <w:r w:rsidRPr="00C107D5">
              <w:lastRenderedPageBreak/>
              <w:t>донорством органов человека в целях трансплантации (пересадки)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20245476020000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66 323,4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20249001020000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1 041 198,4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9 839 169,6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CC7DB3">
              <w:t>(поступления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t>31 787,5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spacing w:after="100" w:afterAutospacing="1"/>
            </w:pPr>
            <w:r w:rsidRPr="00C107D5">
              <w:t>Прочие безвозмездные поступления от государственных (муниципальных) организаций в бюджеты субъектов Российской Федерации</w:t>
            </w:r>
            <w:r>
              <w:t xml:space="preserve"> (прочие безвозмездные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t>362 332,2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1 402 278,8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98 059,3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21802010020005</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7 221,0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w:t>
            </w:r>
            <w:r w:rsidRPr="00C107D5">
              <w:lastRenderedPageBreak/>
              <w:t>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17 764,0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21802020020003</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15 624,5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27 104,1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13 975,2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остатков иных межбюджетных трансфертов в целях финансового обеспечения расходных </w:t>
            </w:r>
            <w:r w:rsidRPr="00C107D5">
              <w:lastRenderedPageBreak/>
              <w:t>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21855849020000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1 028,2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21871030020000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18 825 203,9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7 211,0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autoSpaceDE w:val="0"/>
              <w:autoSpaceDN w:val="0"/>
              <w:adjustRightInd w:val="0"/>
            </w:pPr>
            <w:r>
              <w:t xml:space="preserve">Возврат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w:t>
            </w:r>
            <w:r>
              <w:lastRenderedPageBreak/>
              <w:t>медицинского страхования,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21925402020000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-964,2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21945161020000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21945422020000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-421,0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spacing w:after="100" w:afterAutospacing="1"/>
            </w:pPr>
            <w:r w:rsidRPr="00C107D5">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21990000020000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-1 028,2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КУЛЬТУРЫ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2 688 974,3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(прочие </w:t>
            </w:r>
            <w:r w:rsidRPr="00C107D5">
              <w:lastRenderedPageBreak/>
              <w:t>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7 273,3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7 924,3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5 592,4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386,0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w:t>
            </w:r>
            <w:r w:rsidRPr="00C107D5">
              <w:lastRenderedPageBreak/>
              <w:t>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11610076020000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516,7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615,5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157 515,0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CC7DB3">
              <w:t>(поступления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10 244,3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w:t>
            </w:r>
            <w:r w:rsidRPr="00C107D5">
              <w:lastRenderedPageBreak/>
              <w:t>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34 953,4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3 296,3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2 460 656,2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056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ГОРОДСКОГО ИМУЩЕСТВА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247 045 251,4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в виде прибыли, приходящейся на доли в уставных (складочных) капиталах хозяйственных товариществ и </w:t>
            </w:r>
            <w:r w:rsidRPr="00C107D5">
              <w:lastRenderedPageBreak/>
              <w:t>обществ, или дивидендов по акциям, принадлежащим субъектам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11101020020000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2 476 409,9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(арендная плата за земельные участки,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11105011020001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124 032 067,7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11105011020002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53 769,0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(доходы, получаемые в виде арендной платы за земли, находящиеся в собственности города Москвы (за исключением земельных участков бюджетных и </w:t>
            </w:r>
            <w:r w:rsidRPr="00C107D5">
              <w:lastRenderedPageBreak/>
              <w:t>автономных учреждений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11105022020001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3 915 386,5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(средства от продажи права на заключение договоров аренды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11105022020002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49 606,0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-20 676,2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6 110,1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w:t>
            </w:r>
            <w:r w:rsidRPr="00C107D5">
              <w:lastRenderedPageBreak/>
              <w:t>автономных учреждений субъектов Российской Федерации) (доходы от сдачи в аренду недвижимого имущества нежилого назначения, относящегося к объектам культурного наследия)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2 501,9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движимого имущества)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11105032020004</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498,7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прочих казенных учреждений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22 990,7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(прочие доходы от сдачи в аренду имущества)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22 974,7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сдачи в аренду имущества, составляющего казну </w:t>
            </w:r>
            <w:r w:rsidRPr="00C107D5">
              <w:lastRenderedPageBreak/>
              <w:t>субъекта Российской Федерации (за исключением земельных участков)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11105072020000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5 740 698,7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11105311020000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22 280,6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11105322020000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2 913,1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11107012020000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490 246,2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w:t>
            </w:r>
            <w:r w:rsidRPr="00C107D5">
              <w:lastRenderedPageBreak/>
              <w:t>Федерации, в том числе казенных), в залог, в доверительное управление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11108020020000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64 148,4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(платежи, взимаемые за наем жилых помещений в бездотационных домах)</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11109042020001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98 130,5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социальный наем 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11109042020002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5 989 635,2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коммерческий наем 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11109042020003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155 943,4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Прочие поступления от использования имущества, находящегося в собственности субъектов Российской Федерации </w:t>
            </w:r>
            <w:r w:rsidRPr="00C107D5">
              <w:lastRenderedPageBreak/>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11109042020009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1 048 347,9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продажи квартир, находящихся в собственности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4 718 452,8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122 388,0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763,7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реализации иного имущества, находящегося в собственности субъектов </w:t>
            </w:r>
            <w:r w:rsidRPr="00C107D5">
              <w:lastRenderedPageBreak/>
              <w:t>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11402023020000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8 490 285,2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w:t>
            </w:r>
            <w:r>
              <w:t>материальных запасов</w:t>
            </w:r>
            <w:r w:rsidRPr="00C107D5">
              <w:t xml:space="preserve">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11402023020000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11402028020000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4 046 058,2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11406011020000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7 039 800,1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11406022020000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700 796,6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Плата за увеличение площади земельных участков, находящихся в </w:t>
            </w:r>
            <w:r w:rsidRPr="00C107D5">
              <w:lastRenderedPageBreak/>
              <w:t>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11406311020000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11 005,6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11413020020000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18 781 406,0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2 185 857,6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5 455,9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11 277,7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w:t>
            </w:r>
            <w:r w:rsidRPr="00C107D5">
              <w:lastRenderedPageBreak/>
              <w:t>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11610076020000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612,8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6 137,0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2 039,9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(доходы от реализации инвестиционных контрактов)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5 000 193,3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неналоговые доходы бюджетов субъектов Российской </w:t>
            </w:r>
            <w:r w:rsidRPr="00C107D5">
              <w:lastRenderedPageBreak/>
              <w:t>Федерации (плата за снятие запрета на реконструкцию, строительство зданий, строений, сооружений на земельном участке)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7 946 783,1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w:t>
            </w:r>
            <w:r>
              <w:t xml:space="preserve"> </w:t>
            </w:r>
            <w:r w:rsidRPr="00C107D5">
              <w:t>(плата за изменение вида разрешенного использования земельного участка, находящегося в собственности физического лица или юридического лица, на другой вид такого использования, предусматривающий строительство и (или) реконструкцию объекта капитального строительства)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18 358 357,2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(доходы по договорам о комплексном развитии территории)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11705020020005</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25 316 770,3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42 799,2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11716000020000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822,9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t xml:space="preserve">  </w:t>
            </w:r>
            <w:r w:rsidRPr="00C107D5">
              <w:t xml:space="preserve">№ 5-ФЗ </w:t>
            </w:r>
            <w:r>
              <w:t>«</w:t>
            </w:r>
            <w:r w:rsidRPr="00C107D5">
              <w:t>О ветеранах</w:t>
            </w:r>
            <w:r>
              <w:t>»</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20235135020000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3 673,7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t xml:space="preserve">  </w:t>
            </w:r>
            <w:r w:rsidRPr="00C107D5">
              <w:t xml:space="preserve">№ 181-ФЗ «О </w:t>
            </w:r>
            <w:r w:rsidRPr="00C107D5">
              <w:lastRenderedPageBreak/>
              <w:t>социальной защите инвалидов 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20235176020000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8 259,7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000B82">
              <w:t xml:space="preserve"> (поступления для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 пок</w:t>
            </w:r>
            <w:r>
              <w:t>инувшим место постоянного прожи</w:t>
            </w:r>
            <w:r w:rsidRPr="00000B82">
              <w:t>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t>20302099020003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73 906,3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Возврат остатков субвенций на осуществление полномочий по обеспечению жильем отдельных категорий граждан, установленных </w:t>
            </w:r>
            <w:r>
              <w:t>Ф</w:t>
            </w:r>
            <w:r w:rsidRPr="00C107D5">
              <w:t>едеральным закон</w:t>
            </w:r>
            <w:r>
              <w:t>ом</w:t>
            </w:r>
            <w:r w:rsidRPr="00C107D5">
              <w:t xml:space="preserve"> от 12 января 1995 года </w:t>
            </w:r>
            <w:r>
              <w:t xml:space="preserve">  № </w:t>
            </w:r>
            <w:r w:rsidRPr="00C107D5">
              <w:t xml:space="preserve">5-ФЗ </w:t>
            </w:r>
            <w:r>
              <w:t>«</w:t>
            </w:r>
            <w:r w:rsidRPr="00C107D5">
              <w:t>О ветеранах</w:t>
            </w:r>
            <w:r>
              <w:t>»</w:t>
            </w:r>
            <w:r w:rsidRPr="00C107D5">
              <w:t>,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21935135020000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-2 817,2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ОБРАЗОВАНИЯ И НАУКИ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7 711</w:t>
            </w:r>
            <w:r>
              <w:rPr>
                <w:b/>
                <w:bCs/>
              </w:rPr>
              <w:t> 895,0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10807082010000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729,0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w:t>
            </w:r>
            <w:r w:rsidRPr="00C107D5">
              <w:lastRenderedPageBreak/>
              <w:t>Российской Федерации в области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10807380010000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1 250,0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Государственная пошлина за действия органов исполнительной власти субъектов Российской Федерации по проставлению </w:t>
            </w:r>
            <w:proofErr w:type="spellStart"/>
            <w:r w:rsidRPr="00C107D5">
              <w:t>апостиля</w:t>
            </w:r>
            <w:proofErr w:type="spellEnd"/>
            <w:r w:rsidRPr="00C107D5">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10807390010000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43 785,0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3 143,7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3 537,3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1 373 423,7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16 480,7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9 722,0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2 091,1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2 309,8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20245303020000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3 226 823,7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20245363020000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272 119,6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1 232 451,3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CC7DB3">
              <w:t xml:space="preserve">(поступления от бюджетных (автономных) учреждений средств субсидий на выполнение государственного задания во исполнение решений по </w:t>
            </w:r>
            <w:r w:rsidRPr="00CC7DB3">
              <w:lastRenderedPageBreak/>
              <w:t>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18 385,0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1 617 665,9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20 778,0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w:t>
            </w:r>
            <w:r w:rsidRPr="00C107D5">
              <w:lastRenderedPageBreak/>
              <w:t>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45 932,9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21802020020003</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7 874,</w:t>
            </w:r>
            <w:r>
              <w:t>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3 106,6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49 637,1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Возврат остатков иных межбюджетных трансфертов на ежемесячное денежное вознаграждение за классное руководство педагогическим </w:t>
            </w:r>
            <w:r w:rsidRPr="00C107D5">
              <w:lastRenderedPageBreak/>
              <w:t>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21945303020000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-187 837,1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21945363020000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-51 587,3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ФЕДЕРАЛЬНОЕ АГЕНТСТВО ПО РЫБОЛОВСТВУ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076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919,3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w:t>
            </w:r>
            <w:r w:rsidRPr="00C107D5">
              <w:lastRenderedPageBreak/>
              <w:t>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076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917,3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субъекта Российской Федерации - города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076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11611040010000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НАДЗОРУ В СФЕРЕ СВЯЗИ, ИНФОРМАЦИОННЫХ ТЕХНОЛОГИЙ И МАССОВЫХ КОММУНИКАЦИЙ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096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16 603,6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096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10807130010000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139,5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w:t>
            </w:r>
            <w:r w:rsidRPr="00C107D5">
              <w:lastRenderedPageBreak/>
              <w:t>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096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10807131010000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16 464,1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НАДЗОРУ В СФЕРЕ ТРАНСПОРТА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240 520,4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11601121010001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11 903,2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w:t>
            </w:r>
            <w:r w:rsidRPr="00C107D5">
              <w:lastRenderedPageBreak/>
              <w:t>межмуниципального или местного значения)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106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11601121010007</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228 617,2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НАДЗОРУ В СФЕРЕ ЗАЩИТЫ ПРАВ ПОТРЕБИТЕЛЕЙ И БЛАГОПОЛУЧИЯ ЧЕЛОВЕКА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220,4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ТРУДА И СОЦИАЛЬНОЙ ЗАЩИТЫ НАСЕЛЕНИЯ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25 277 993,6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11 310,7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247 239,1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859,6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35 245,2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Прочее возмещение ущерба, причиненного имуществу, находящемуся в собственности </w:t>
            </w:r>
            <w:r w:rsidRPr="00C107D5">
              <w:lastRenderedPageBreak/>
              <w:t>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762,2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(компенсационные выплаты и штрафы от работодателей, не выполнивших условий квотирования рабочих мест)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11705020020007</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2 801 319,2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неналоговые доходы бюджетов субъектов Российской </w:t>
            </w:r>
            <w:r w:rsidRPr="00C107D5">
              <w:lastRenderedPageBreak/>
              <w:t>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20235130020000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1 942 621,2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20235194020000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1 320 173,7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20235220020000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422 156,4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20235240020000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388,3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оплату жилищно-коммунальных услуг отдельным категориям граждан</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20235250020000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17 071 936,0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Субвенции бюджетам субъектов Российской Федерации на социальные выплаты безработным гражданам и иным категориям </w:t>
            </w:r>
            <w:r w:rsidRPr="00C107D5">
              <w:lastRenderedPageBreak/>
              <w:t>граждан в соответствии с законодательством о занятости населения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20235290020000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1 290 178,2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85 994,3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000B82">
              <w:t>(поступления для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 пок</w:t>
            </w:r>
            <w:r>
              <w:t>инувшим место постоянного прожи</w:t>
            </w:r>
            <w:r w:rsidRPr="00000B82">
              <w:t>вания)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1 900,0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25 540,4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w:t>
            </w:r>
            <w:r w:rsidRPr="00C107D5">
              <w:lastRenderedPageBreak/>
              <w:t>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40 447,3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F5067C" w:rsidRDefault="005F24C7" w:rsidP="005F24C7">
            <w:r w:rsidRPr="00F5067C">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w:t>
            </w:r>
            <w:r>
              <w:rPr>
                <w:lang w:val="en-US"/>
              </w:rPr>
              <w:t>I</w:t>
            </w:r>
            <w:r w:rsidRPr="00F5067C">
              <w:t xml:space="preserve"> «О занятости населения в Российской Федерации» из бюджета Фонда пенсионного и социального страхования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21852900020000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21935194020000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-6 872,3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21935250020000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F5067C" w:rsidRDefault="005F24C7" w:rsidP="005F24C7">
            <w:r w:rsidRPr="00F5067C">
              <w:t>Возврат остатков субвенций на социальные выплаты безработным гражданам в соответствии с Законом Российской Федерации от 19 апреля 1991 года № 1032-</w:t>
            </w:r>
            <w:r>
              <w:rPr>
                <w:lang w:val="en-US"/>
              </w:rPr>
              <w:t>I</w:t>
            </w:r>
            <w:r w:rsidRPr="00F5067C">
              <w:t xml:space="preserve"> «О </w:t>
            </w:r>
            <w:r w:rsidRPr="00F5067C">
              <w:lastRenderedPageBreak/>
              <w:t>занятости населения в Российской Федерации»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21935290020000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-13 319,2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21935573020000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21941509020000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-590,5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ГЛАВНОЕ АРХИВНОЕ УПРАВЛЕНИЕ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12 086,7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10807300010000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w:t>
            </w:r>
            <w:r w:rsidRPr="00C107D5">
              <w:lastRenderedPageBreak/>
              <w:t>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11 878,9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11716000020000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КОНТРОЛЮ ЗА АЛКОГОЛЬНЫМ И ТАБАЧНЫМ РЫНКАМИ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160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-111,7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образовавшейся до 1 января 2020 </w:t>
            </w:r>
            <w:r w:rsidRPr="00C107D5">
              <w:lastRenderedPageBreak/>
              <w:t>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160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ИНВЕСТИЦИОННОЙ И ПРОМЫШЛЕННОЙ ПОЛИТИКИ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2 133 513,9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959,9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387 970,5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828,3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(доходы от реализации инвестиционных контрактов)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549 145,6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Субсидии бюджетам субъектов Российской Федерации на возмещение затрат по созданию, модернизации и (или) </w:t>
            </w:r>
            <w:r w:rsidRPr="00C107D5">
              <w:lastRenderedPageBreak/>
              <w:t>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20225756020000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198 013,1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996 576,5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ПРЕДПРИНИМАТЕЛЬСТВА И ИННОВАЦИОННОГО РАЗВИТИЯ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1 371 763,8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2 539,9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46,9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rsidRPr="00C107D5">
              <w:lastRenderedPageBreak/>
              <w:t>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7 526,5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411,7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20225066020000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(прочие безвозмездные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251 400,0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21802010020003</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318,0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w:t>
            </w:r>
            <w:r w:rsidRPr="00C107D5">
              <w:lastRenderedPageBreak/>
              <w:t>(возврат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21802010020005</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129 952,2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165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979 108,4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ФЕДЕРАЛЬНОЕ АГЕНТСТВО ПО УПРАВЛЕНИЮ ГОСУДАРСТВЕННЫМ ИМУЩЕСТВОМ</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47,4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федерального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47,4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ВОЙСК НАЦИОНАЛЬНОЙ ГВАРДИИ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235,4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11601121010001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НАЛОГОВАЯ СЛУЖБА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4 503 616 515,2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10101012020000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1 479 432 275,8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w:t>
            </w:r>
            <w:r w:rsidRPr="00C107D5">
              <w:lastRenderedPageBreak/>
              <w:t>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10101014020000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-283 565,3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10101016020000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90 402,0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10101018020000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7 900 713,2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Pr="00C107D5">
              <w:lastRenderedPageBreak/>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10101112020000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329 142,2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10101120010000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47 053 599,0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10101130010000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64 720 427,6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Налог на доходы физических лиц с доходов, источником которых является налоговый агент, за исключением доходов, в отношении </w:t>
            </w:r>
            <w:r w:rsidRPr="00C107D5">
              <w:lastRenderedPageBreak/>
              <w:t>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10102010010000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1 387 112 437,3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w:t>
            </w:r>
            <w:r>
              <w:t>,</w:t>
            </w:r>
            <w:r w:rsidRPr="00C107D5">
              <w:t xml:space="preserve"> в соответствии со статьей 227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10102020010000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2 927 522,0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38 344 999,1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10102040010000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35 756 576,9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Налог на доходы физических лиц с сумм прибыли контролируемой </w:t>
            </w:r>
            <w:r w:rsidRPr="00C107D5">
              <w:lastRenderedPageBreak/>
              <w:t>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10102050010000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47 732,3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10102080010000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417 295 513,1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10102090010000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186 494,4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w:t>
            </w:r>
            <w:r w:rsidRPr="00C107D5">
              <w:lastRenderedPageBreak/>
              <w:t>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10102100010000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264 773,2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10102110010000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1 039 902,9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10102130010000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50 203 176,1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10102140010000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262 539 654,7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C107D5">
              <w:t>кальвадосного</w:t>
            </w:r>
            <w:proofErr w:type="spellEnd"/>
            <w:r w:rsidRPr="00C107D5">
              <w:t xml:space="preserve">, </w:t>
            </w:r>
            <w:proofErr w:type="spellStart"/>
            <w:r w:rsidRPr="00C107D5">
              <w:t>вискового</w:t>
            </w:r>
            <w:proofErr w:type="spellEnd"/>
            <w:r w:rsidRPr="00C107D5">
              <w:t>), производимый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10302011010000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-9 540,1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Акцизы на спиртосодержащую продукцию, производимую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10302020010000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32 575,6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Акцизы на вина, вина наливом, плодовую алкогольную продукцию, игристые вина, включая российское шампанское, а также </w:t>
            </w:r>
            <w:proofErr w:type="spellStart"/>
            <w:r w:rsidRPr="00C107D5">
              <w:t>виноградосодержащие</w:t>
            </w:r>
            <w:proofErr w:type="spellEnd"/>
            <w:r w:rsidRPr="00C107D5">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10302090010000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-926,3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Акцизы на вина, игристые вина, включая российское шампанское, производимые на территории Российской Федерации из подакцизного винограда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10302091010000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27 980,4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Акцизы на пиво, напитки, изготавливаемые на основе пива, производимые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10302100010000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871 186,0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Акцизы на сидр, </w:t>
            </w:r>
            <w:proofErr w:type="spellStart"/>
            <w:r w:rsidRPr="00C107D5">
              <w:t>пуаре</w:t>
            </w:r>
            <w:proofErr w:type="spellEnd"/>
            <w:r w:rsidRPr="00C107D5">
              <w:t>, медовуху, производимые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10302120010000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7 673,5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w:t>
            </w:r>
            <w:proofErr w:type="spellStart"/>
            <w:r w:rsidRPr="00C107D5">
              <w:t>виноградосодержащих</w:t>
            </w:r>
            <w:proofErr w:type="spellEnd"/>
            <w:r w:rsidRPr="00C107D5">
              <w:t xml:space="preserve"> напитков, плодовых алкогольных напитков, </w:t>
            </w:r>
            <w:r w:rsidRPr="00C107D5">
              <w:lastRenderedPageBreak/>
              <w:t>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10302130010000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652 878,2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107D5">
              <w:t>виноградосодержащих</w:t>
            </w:r>
            <w:proofErr w:type="spellEnd"/>
            <w:r w:rsidRPr="00C107D5">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10302142010000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9 844 262,1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w:t>
            </w:r>
            <w:r w:rsidRPr="00C107D5">
              <w:lastRenderedPageBreak/>
              <w:t xml:space="preserve">исключением </w:t>
            </w:r>
            <w:proofErr w:type="spellStart"/>
            <w:r w:rsidRPr="00C107D5">
              <w:t>виноградосодержащих</w:t>
            </w:r>
            <w:proofErr w:type="spellEnd"/>
            <w:r w:rsidRPr="00C107D5">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10302143010000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18 758 538,6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107D5">
              <w:t>виноградосодержащих</w:t>
            </w:r>
            <w:proofErr w:type="spellEnd"/>
            <w:r w:rsidRPr="00C107D5">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w:t>
            </w:r>
            <w:r w:rsidRPr="00C107D5">
              <w:lastRenderedPageBreak/>
              <w:t>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10302144010000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1 106 888,1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C107D5">
              <w:t>кальвадосного</w:t>
            </w:r>
            <w:proofErr w:type="spellEnd"/>
            <w:r w:rsidRPr="00C107D5">
              <w:t xml:space="preserve">, </w:t>
            </w:r>
            <w:proofErr w:type="spellStart"/>
            <w:r w:rsidRPr="00C107D5">
              <w:t>вискового</w:t>
            </w:r>
            <w:proofErr w:type="spellEnd"/>
            <w:r w:rsidRPr="00C107D5">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10302190010000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365 246,8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уплаты акцизов на этиловый спирт из пищевого сырья (дистилляты винный, виноградный, плодовый, коньячный, </w:t>
            </w:r>
            <w:proofErr w:type="spellStart"/>
            <w:r w:rsidRPr="00C107D5">
              <w:t>кальвадосный</w:t>
            </w:r>
            <w:proofErr w:type="spellEnd"/>
            <w:r w:rsidRPr="00C107D5">
              <w:t xml:space="preserve">, </w:t>
            </w:r>
            <w:proofErr w:type="spellStart"/>
            <w:r w:rsidRPr="00C107D5">
              <w:t>висковый</w:t>
            </w:r>
            <w:proofErr w:type="spellEnd"/>
            <w:r w:rsidRPr="00C107D5">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10302200010000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10302210010000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17 452,0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10302220010000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174 589,0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10302231010000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16 517 531,1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уплаты акцизов на моторные масла для дизельных и (или) карбюраторных (</w:t>
            </w:r>
            <w:proofErr w:type="spellStart"/>
            <w:r w:rsidRPr="00C107D5">
              <w:t>инжекторных</w:t>
            </w:r>
            <w:proofErr w:type="spellEnd"/>
            <w:r w:rsidRPr="00C107D5">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10302241010000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95 436,0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C107D5">
              <w:lastRenderedPageBreak/>
              <w:t>федеральным законом о федеральном бюджете в целях формирования дорожных фондов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10302251010000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17 156 273,9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10302261010000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-1 797 912,5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взимаемый с налогоплательщиков, выбравших в качестве объекта налогообложения доходы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10501011010000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225 372 231,5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10501012010000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-1 442,2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10501021010000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58 474 489,8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10501022010000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165,7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Минимальный налог, зачисляемый в бюджеты субъектов Российской Федерации (за налоговые периоды, истекшие до 1 января 2016 года)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10501050010000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Единый налог на вмененный доход для отдельных видов деятельности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10502010020000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Единый налог на вмененный доход для отдельных видов деятельности (за налоговые периоды, истекшие до 1 января 2011 года)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10502020020000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10503010010000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75 203,7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Единый сельскохозяйственный налог (за налоговые периоды, истекшие до 1 января 2011 года)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10503020010000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взимаемый в связи с применением патентной системы налогообложения, зачисляемый в бюджеты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10504030020000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9 431 514,4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Торговый сбор, уплачиваемый на территориях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10505010020000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10 004 167,4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профессиональный доход</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10506000010000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15 130 439,7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взимаемый в связи с применением специального налогового режима «Автоматизированная упрощенная система налогообложения»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10507000010000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707 436,6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10601010030000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33 561 734,7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имущество организаций по имуществу, не входящему в Единую систему газоснабжения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10602010020000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207 001 976,6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имущество организаций по имуществу, входящему в Единую систему газоснабжения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10602020020000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-67 818,0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Транспортный налог с организаций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10604011020000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7 451 909,1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Транспортный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10604012020000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27 731 228,5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Налог на игорный бизнес</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10605000020000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245 613,0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10606031030000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26 753 240,1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10606041030000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310 398,8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добычу общераспространенных полезных ископаемых</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10701020010000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4 615,9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10701030010000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927,9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Сбор за пользование объектами животного мира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10704010010000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290,5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Сбор за пользование объектами водных биологических ресурсов (исключая внутренние водные объекты)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10704020010000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13 807,0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Сбор за пользование объектами водных биологических ресурсов (по внутренним водным объектам)</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10704030010000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10803010010000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4 561 196,2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повторную выдачу свидетельства о постановке на учет в налоговом органе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10807310010000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1 731,0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Задолженность и перерасчеты по отмененным налогам, сборам и иным обязательным платежам</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10900000000000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-543,6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Регулярные платежи за пользование недрами при пользовании недрами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11202030010000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13 841,2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541,1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предоставление информации из реестра дисквалифицированных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11301190010000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169,3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1 456,4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w:t>
            </w:r>
            <w:r w:rsidRPr="00C107D5">
              <w:lastRenderedPageBreak/>
              <w:t>нормативам, действовавшим в 2019 году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11610129010000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418,8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11618000020000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18 053 032,5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МИНИСТЕРСТВО ОБОРОНЫ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187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848,4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11601121010001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848,4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МИНИСТЕРСТВО ВНУТРЕННИХ ДЕЛ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188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20 000 597,0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10806000010000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503 767,4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Государственная пошлина за выдачу и обмен паспорта гражданина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102 831,2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10807141010000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57 324,8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11601121010001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18 855 164,6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w:t>
            </w:r>
            <w:r w:rsidRPr="00C107D5">
              <w:lastRenderedPageBreak/>
              <w:t>межмуниципального или местного значения)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11601121010007</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445 609,4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12 446,2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23 386,1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w:t>
            </w:r>
            <w:r w:rsidRPr="00C107D5">
              <w:lastRenderedPageBreak/>
              <w:t>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188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11610128010002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МИНИСТЕРСТВО ЮСТИЦИИ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318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74 111,4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318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10805000010000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30 766,2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318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10807110010000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государственную регистрацию политических партий и региональных отделений политических партий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318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государственные пошлины за государственную регистрацию, а также за совершение прочих юридически значимых действий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318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10807200010000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42 869,9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w:t>
            </w:r>
            <w:r w:rsidRPr="00C107D5">
              <w:lastRenderedPageBreak/>
              <w:t>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318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ГОСУДАРСТВЕННОЙ РЕГИСТРАЦИИ, КАДАСТРА И КАРТОГРАФИИ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321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839 178,8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государственную регистрацию прав, ограничений (обременений) прав на недвижимое имущество и сделок с ним</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321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814 528,9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предоставление сведений из Единого государственного реестра недвижимости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321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11301031010000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24 649,9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ГЕНЕРАЛЬНАЯ ПРОКУРАТУРА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415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ФЕДЕРАЛЬНАЯ СЛУЖБА ПО ЭКОЛОГИЧЕСКОМУ, ТЕХНОЛОГИЧЕСКОМУ И АТОМНОМУ НАДЗОРУ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498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498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РАЗВИТИЯ НОВЫХ ТЕРРИТОРИЙ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509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593 982,4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21 636,7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498 704,4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38 206,8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w:t>
            </w:r>
            <w:r w:rsidRPr="00C107D5">
              <w:lastRenderedPageBreak/>
              <w:t>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509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24 933,6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887,0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9 613,5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21890000020000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ФИНАНСОВ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207 288 897,6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размещения временно свободных средств бюджетов субъектов Российской Федерации (доходы от размещения временно свободных средств бюджета города Москвы в депозиты)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11102020020001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204 022 034,1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11102102020000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2 403 213,7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2 339,6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382,6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spacing w:after="120"/>
            </w:pPr>
            <w:r w:rsidRPr="00C107D5">
              <w:lastRenderedPageBreak/>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spacing w:after="120"/>
            </w:pPr>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spacing w:after="120"/>
            </w:pPr>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38 484,0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5 856,2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11716000020000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475,6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Единая субвенция бюджетам субъектов Российской Федерации и бюджету г. Байконура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20235900020000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699 202,3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20245141020000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79 283,2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20245198020000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4 750,5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20245252020000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32 585,3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691,8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Возврат остатков единой субвенции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21935900020000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21945198020000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592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21945252020000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УПРАВЛЕНИЕ ЗАПИСИ АКТОВ ГРАЖДАНСКОГО СОСТОЯНИЯ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4 223,5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2 608,1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1 615,4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НАЦИОНАЛЬНОЙ ПОЛИТИКИ И МЕЖРЕГИОНАЛЬНЫХ СВЯЗЕЙ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734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11 519,4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734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734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734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734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11 369,8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КОМИТЕТ ОБЩЕСТВЕННЫХ СВЯЗЕЙ И МОЛОДЕЖНОЙ ПОЛИТИКИ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735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8 835,2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735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w:t>
            </w:r>
            <w:r w:rsidRPr="00C107D5">
              <w:lastRenderedPageBreak/>
              <w:t xml:space="preserve">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735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8 830,2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КОМИТЕТ ПО АРХИТЕКТУРЕ И ГРАДОСТРОИТЕЛЬСТВУ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32 084,2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1 609,2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11109064010000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2 911,3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9 011,4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Штрафы, неустойки, пени, уплаченные в случае просрочки исполнения поставщиком (подрядчиком, исполнителем) обязательств, предусмотренных </w:t>
            </w:r>
            <w:r w:rsidRPr="00C107D5">
              <w:lastRenderedPageBreak/>
              <w:t>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3 271,2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15 016,0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КОМИТЕТ ПО ТУРИЗМУ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428 604,1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838,5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767</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767</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225 408,0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202 351,6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lastRenderedPageBreak/>
              <w:t>ГОСУДАРСТВЕННАЯ ИНСПЕКЦИЯ ГОРОДА МОСКВЫ ПО КАЧЕСТВУ СЕЛЬСКОХОЗЯЙСТВЕННОЙ ПРОДУКЦИИ, СЫРЬЯ И ПРОДОВОЛЬСТВИЯ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769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769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ГЛАВНОЕ КОНТРОЛЬНОЕ УПРАВЛЕНИЕ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5 929,9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2 200,0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773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496,5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2 738,1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w:t>
            </w:r>
            <w:r w:rsidRPr="00C107D5">
              <w:lastRenderedPageBreak/>
              <w:t>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773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11601152010000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107D5">
              <w:t>неперечислением</w:t>
            </w:r>
            <w:proofErr w:type="spellEnd"/>
            <w:r w:rsidRPr="00C107D5">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11601156010000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w:t>
            </w:r>
            <w:r w:rsidRPr="00C107D5">
              <w:lastRenderedPageBreak/>
              <w:t>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773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ТРАНСПОРТА И РАЗВИТИЯ ДОРОЖНО-ТРАНСПОРТНОЙ ИНФРАСТРУКТУРЫ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37</w:t>
            </w:r>
            <w:r>
              <w:rPr>
                <w:b/>
                <w:bCs/>
              </w:rPr>
              <w:t> 157 976,3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10807172010000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1 632,0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предоставления на платной основе парковок (парковочных мест), </w:t>
            </w:r>
            <w:r w:rsidRPr="00C107D5">
              <w:lastRenderedPageBreak/>
              <w:t>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11105091020000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13</w:t>
            </w:r>
            <w:r>
              <w:t> 575 262,2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эксплуатации и использования имущества автомобильных дорог, находящихся в собственности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11109032020000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331</w:t>
            </w:r>
            <w:r>
              <w:t> 505,9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11109042020009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1 808,5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88 971,8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563,2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автомобильным транспортом в городском сообщении)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4 470 813,2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w:t>
            </w:r>
            <w:r w:rsidRPr="00C107D5">
              <w:lastRenderedPageBreak/>
              <w:t>Российской Федерации (доходы от взимания платы за перемещение и хранение задержанных транспортных средств на специализированных стоянках)</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2 08</w:t>
            </w:r>
            <w:r>
              <w:t>5</w:t>
            </w:r>
            <w:r w:rsidRPr="00C107D5">
              <w:t xml:space="preserve"> </w:t>
            </w:r>
            <w:r>
              <w:t>00</w:t>
            </w:r>
            <w:r w:rsidRPr="00C107D5">
              <w:t>6,</w:t>
            </w:r>
            <w:r>
              <w:t>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8 495,3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268 081,1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22 806,1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законами субъектов Российской Федерации об административных правонарушениях, за нарушение </w:t>
            </w:r>
            <w:r w:rsidRPr="00C107D5">
              <w:lastRenderedPageBreak/>
              <w:t>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11 083</w:t>
            </w:r>
            <w:r>
              <w:t> 420,4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91 226,7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212 727,1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5 403,9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6 598,7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w:t>
            </w:r>
            <w:r w:rsidRPr="00C107D5">
              <w:lastRenderedPageBreak/>
              <w:t>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5 006,8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-21 274,6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11611063010000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18 009,7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78 21</w:t>
            </w:r>
            <w:r>
              <w:t>4</w:t>
            </w:r>
            <w:r w:rsidRPr="00C107D5">
              <w:t>,</w:t>
            </w:r>
            <w:r>
              <w:t>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Субвенции бюджетам субъектов Российской Федерации на осуществление переданных полномочий Российской Федерации по федеральному государственному </w:t>
            </w:r>
            <w:r w:rsidRPr="00C107D5">
              <w:lastRenderedPageBreak/>
              <w:t>контролю за соблюдением правил технической эксплуатации внеуличного транспорта и правил пользования внеуличным транспортом</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20235067020000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10 913,8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4 698 644,4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36 902,0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21 958,8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10 575,9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44 633,7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МОСКОВСКАЯ АДМИНИСТРАТИВНАЯ ДОРОЖНАЯ ИНСПЕКЦИЯ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4 727 737,0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1 349,7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w:t>
            </w:r>
            <w:r w:rsidRPr="00C107D5">
              <w:lastRenderedPageBreak/>
              <w:t>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11601092010000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11601112010000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23 793,8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3 782 688,7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11601172010000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24 847,9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20 Кодекса Российской Федерации об </w:t>
            </w:r>
            <w:r w:rsidRPr="00C107D5">
              <w:lastRenderedPageBreak/>
              <w:t>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425,4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891 312,7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1 138,0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w:t>
            </w:r>
            <w:r w:rsidRPr="00C107D5">
              <w:lastRenderedPageBreak/>
              <w:t>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1 264,7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487,7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СПОРТА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328 022,5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выдачу свидетельства о государственной аккредитации региональной спортивной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10807340010000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325,0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26 977,6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8 066,3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реализации имущества, находящегося в оперативном управлении учреждений, находящихся в ведении органов </w:t>
            </w:r>
            <w:r w:rsidRPr="00C107D5">
              <w:lastRenderedPageBreak/>
              <w:t>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6 705,4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7 741,1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C107D5">
              <w:lastRenderedPageBreak/>
              <w:t>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620,6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471,5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межбюджетные трансферты, передаваемые бюджетам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20249999020000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93 293,6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CC7DB3">
              <w:t>(поступления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7 665,3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w:t>
            </w:r>
            <w:r w:rsidRPr="00C107D5">
              <w:lastRenderedPageBreak/>
              <w:t>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173 563,4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319,6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21802020020003</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162,0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w:t>
            </w:r>
            <w:r w:rsidRPr="00C107D5">
              <w:lastRenderedPageBreak/>
              <w:t xml:space="preserve">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1 844,2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ОБЪЕДИНЕНИЕ АДМИНИСТРАТИВНО-ТЕХНИЧЕСКИХ ИНСПЕКЦИЙ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710 271,1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107D5">
              <w:t>мототранспортных</w:t>
            </w:r>
            <w:proofErr w:type="spellEnd"/>
            <w:r w:rsidRPr="00C107D5">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10807142010000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102 217,1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832,9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676,0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11601092010000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w:t>
            </w:r>
            <w:r w:rsidRPr="00C107D5">
              <w:lastRenderedPageBreak/>
              <w:t>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606 250,0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388,3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w:t>
            </w:r>
            <w:r w:rsidRPr="00C107D5">
              <w:lastRenderedPageBreak/>
              <w:t>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-607,5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ГОСУДАРСТВЕННАЯ ЖИЛИЩНАЯ ИНСПЕКЦИЯ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387 789,3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10807400010000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1 768,9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w:t>
            </w:r>
            <w:r w:rsidRPr="00C107D5">
              <w:lastRenderedPageBreak/>
              <w:t>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39 213,8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11601092010000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887,0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341 748,0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377,8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w:t>
            </w:r>
            <w:r w:rsidRPr="00C107D5">
              <w:lastRenderedPageBreak/>
              <w:t>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789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2 933,6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789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МОСКОВСКАЯ ГОРОДСКАЯ ДУМА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78,0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КОНТРОЛЬНО-СЧЕТНАЯ ПАЛАТА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(прочие </w:t>
            </w:r>
            <w:r w:rsidRPr="00C107D5">
              <w:lastRenderedPageBreak/>
              <w:t>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ПРИРОДОПОЛЬЗОВАНИЯ И ОХРАНЫ ОКРУЖАЮЩЕЙ СРЕДЫ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475 965,5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752,2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3 406,2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w:t>
            </w:r>
            <w:r w:rsidRPr="00C107D5">
              <w:lastRenderedPageBreak/>
              <w:t>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11202052010000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1 315,3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взимаемые государственными органами (организациями) субъектов Российской Федерации за выполнение определенных функций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11502020020000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401 052,4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11601072010000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640,5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11601082010000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7 670,2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w:t>
            </w:r>
            <w:r w:rsidRPr="00C107D5">
              <w:lastRenderedPageBreak/>
              <w:t>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18 448,2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6 531,3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w:t>
            </w:r>
            <w:r w:rsidRPr="00C107D5">
              <w:lastRenderedPageBreak/>
              <w:t>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4 738,0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11611020010000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6 234,7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w:t>
            </w:r>
            <w:r w:rsidRPr="00C107D5">
              <w:lastRenderedPageBreak/>
              <w:t>Федерации, а также иным объектам животного мира, не относящимся к объектам охоты и рыболовства и среде их обитания), подлежащие зачислению в бюджет субъекта Российской Федерации - города федерального значения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11611040010000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22 466,6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11611120010000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2 082,2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11611160010000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350,6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ВНЕШНЕЭКОНОМИЧЕСКИХ И МЕЖДУНАРОДНЫХ СВЯЗЕЙ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4 656,8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размещения временно свободных средств бюджетов </w:t>
            </w:r>
            <w:r w:rsidRPr="00C107D5">
              <w:lastRenderedPageBreak/>
              <w:t>субъектов Российской Федерации (проценты, начисляемые банками по остаткам на рублевых счетах по исполнению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11102020020002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4 654,5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ПО ОБЕСПЕЧЕНИЮ ДЕЯТЕЛЬНОСТИ МИРОВЫХ СУДЕЙ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6 597 336,6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11105322020000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w:t>
            </w:r>
            <w:r w:rsidRPr="00C107D5">
              <w:lastRenderedPageBreak/>
              <w:t>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1 828,7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5 619,1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28 270,8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8 236,1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w:t>
            </w:r>
            <w:r w:rsidRPr="00C107D5">
              <w:lastRenderedPageBreak/>
              <w:t>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2 749,9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11601093010000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3 440,8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2 116,2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w:t>
            </w:r>
            <w:r w:rsidRPr="00C107D5">
              <w:lastRenderedPageBreak/>
              <w:t>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1 350,0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11601133010000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112 570,2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11601143010000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15 072,7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11601153010000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15 562,9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3 508,7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1 500,3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1 111,9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C107D5">
              <w:lastRenderedPageBreak/>
              <w:t>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130 291,3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6 195 483,9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11601333010000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65 803,7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2 736,1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ГРАЖДАНСКОГО СТРОИТЕЛЬСТВА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6 855 873,2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4 990 476,8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254 446,8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w:t>
            </w:r>
            <w:r w:rsidRPr="00C107D5">
              <w:lastRenderedPageBreak/>
              <w:t>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20702010020000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846 101,2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236 528,8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528 103,6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lastRenderedPageBreak/>
              <w:t>ДЕПАРТАМЕНТ СТРОИТЕЛЬСТВА ТРАНСПОРТНОЙ И ИНЖЕНЕРНОЙ ИНФРАСТРУКТУРЫ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1 722 497,1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1 632 826,2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89 655,0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807</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ТОРГОВЛИ И УСЛУГ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8 858 104,4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617 167,9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w:t>
            </w:r>
            <w:r w:rsidRPr="00C107D5">
              <w:lastRenderedPageBreak/>
              <w:t>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145 591,9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1 635 598,9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355,3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w:t>
            </w:r>
            <w:r w:rsidRPr="00C107D5">
              <w:lastRenderedPageBreak/>
              <w:t>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11601152010000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562,5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442,1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1 665,1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2 061,1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-316,5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w:t>
            </w:r>
            <w:r w:rsidRPr="00C107D5">
              <w:lastRenderedPageBreak/>
              <w:t>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809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2 367,0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130,7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809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6 452 000,4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ИНФОРМАЦИОННЫХ ТЕХНОЛОГИЙ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774 479,7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8 647,6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w:t>
            </w:r>
            <w:r w:rsidRPr="00C107D5">
              <w:lastRenderedPageBreak/>
              <w:t>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60 076,4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998,9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19 254,8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государственными унитарными предприятиями, в том числе казенными)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330 013,7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354 953,9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МОСКОВСКАЯ ГОРОДСКАЯ ИЗБИРАТЕЛЬНАЯ КОМИССИЯ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812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199,2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rPr>
                <w:b/>
                <w:bCs/>
              </w:rPr>
            </w:pPr>
            <w:r w:rsidRPr="00C107D5">
              <w:rPr>
                <w:b/>
                <w:bCs/>
              </w:rPr>
              <w:t>ДЕПАРТАМЕНТ СРЕДСТВ МАССОВОЙ ИНФОРМАЦИИ И РЕКЛАМЫ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r w:rsidRPr="00C107D5">
              <w:rPr>
                <w:b/>
                <w:bCs/>
              </w:rPr>
              <w:t>813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rPr>
                <w:b/>
                <w:bCs/>
              </w:rPr>
            </w:pPr>
            <w:r w:rsidRPr="00C107D5">
              <w:rPr>
                <w:b/>
                <w:bCs/>
              </w:rPr>
              <w:t>2 055 417,2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Государственная пошлина за выдачу разрешения на установку рекламной конструкции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10807150010000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4 805,0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w:t>
            </w:r>
            <w:r w:rsidRPr="00C107D5">
              <w:lastRenderedPageBreak/>
              <w:t>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установку и эксплуатацию рекламных конструкций на имуществе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813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11109080020002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2 025 407,6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6 286,4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(поступления от бюджетных (автономных) учреждений средств субсидий на выполнение государственного задания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2030209902000</w:t>
            </w:r>
            <w:r>
              <w:t>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3 335,8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w:t>
            </w:r>
            <w:r w:rsidRPr="00C107D5">
              <w:lastRenderedPageBreak/>
              <w:t xml:space="preserve">(за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813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15 257,2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КАПИТАЛЬНОГО РЕМОНТА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3 520 598,2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11109042020009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890,3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122 719,1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372 828,9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179 124,2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законом или договором в случае </w:t>
            </w:r>
            <w:r w:rsidRPr="00C107D5">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24 668,1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375,8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29,4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150 290,2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B8137A">
              <w:t>(поступления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Default="005F24C7" w:rsidP="005F24C7">
            <w:pPr>
              <w:jc w:val="right"/>
            </w:pPr>
            <w:r>
              <w:t>5 894,2</w:t>
            </w:r>
          </w:p>
          <w:p w:rsidR="005F24C7" w:rsidRPr="00C107D5" w:rsidRDefault="005F24C7" w:rsidP="005F24C7">
            <w:pPr>
              <w:jc w:val="right"/>
            </w:pP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B8137A">
              <w:t xml:space="preserve">(прочие безвозмездные </w:t>
            </w:r>
            <w:r w:rsidRPr="00B8137A">
              <w:lastRenderedPageBreak/>
              <w:t>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814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t>13 148,8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734 156,8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9 131,8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814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1 907 340,4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 xml:space="preserve">ДЕПАРТАМЕНТ РЕГИОНАЛЬНОЙ </w:t>
            </w:r>
            <w:r w:rsidRPr="00C107D5">
              <w:rPr>
                <w:b/>
                <w:bCs/>
              </w:rPr>
              <w:lastRenderedPageBreak/>
              <w:t>БЕЗОПАСНОСТИ И ПРОТИВОДЕЙСТВИЯ КОРРУПЦИИ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lastRenderedPageBreak/>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55 935,3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729,6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1 952,5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662,8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w:t>
            </w:r>
            <w:r w:rsidRPr="00C107D5">
              <w:lastRenderedPageBreak/>
              <w:t>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20235118020000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51 419,1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21835701020000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954,7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21935118020000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ГРАДОСТРОИТЕЛЬНОЙ ПОЛИТИКИ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824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30 962 579,9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11 272,5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(доходы от реализации инвестиционных контрактов)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824</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30 951 222,1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rPr>
                <w:b/>
                <w:bCs/>
              </w:rPr>
            </w:pPr>
            <w:r w:rsidRPr="00C107D5">
              <w:rPr>
                <w:b/>
                <w:bCs/>
              </w:rPr>
              <w:lastRenderedPageBreak/>
              <w:t>КОМИТЕТ ГОРОДА МОСКВЫ ПО ЦЕНОВОЙ ПОЛИТИКЕ В СТРОИТЕЛЬСТВЕ И ГОСУДАРСТВЕННОЙ ЭКСПЕРТИЗЕ ПРОЕКТОВ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r w:rsidRPr="00C107D5">
              <w:rPr>
                <w:b/>
                <w:bCs/>
              </w:rPr>
              <w:t>825</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rPr>
                <w:b/>
                <w:bCs/>
              </w:rPr>
            </w:pPr>
            <w:r w:rsidRPr="00C107D5">
              <w:rPr>
                <w:b/>
                <w:bCs/>
              </w:rPr>
              <w:t>13,8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825</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ГОРОДА МОСКВЫ ПО КОНКУРЕНТНОЙ ПОЛИТИКЕ</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827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191,3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827</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827</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w:t>
            </w:r>
            <w:r w:rsidRPr="00C107D5">
              <w:lastRenderedPageBreak/>
              <w:t>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827</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ТЕРРИТОРИАЛЬНЫХ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828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52 286,7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828</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20235120020000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1 085,2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828</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51 174,6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КУЛЬТУРНОГО НАСЛЕДИЯ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8 869,3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4 257,1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2 904,9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w:t>
            </w:r>
            <w:r w:rsidRPr="00C107D5">
              <w:lastRenderedPageBreak/>
              <w:t>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214,9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1 492,3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КОМИТЕТ ВЕТЕРИНАРИИ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833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2 980,9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809,8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Штрафы, неустойки, пени, уплаченные в случае просрочки исполнения поставщиком (подрядчиком, исполнителем) </w:t>
            </w:r>
            <w:r w:rsidRPr="00C107D5">
              <w:lastRenderedPageBreak/>
              <w:t>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833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2 158,0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КОМИТЕТ ГОСУДАРСТВЕННОГО СТРОИТЕЛЬНОГО НАДЗОРА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913 166,6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878,0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2 327,0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753,8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11601092010000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906 696,6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11601142010000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2 678,5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1 563,1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Штрафы, неустойки, пени, уплаченные в случае просрочки исполнения поставщиком (подрядчиком, исполнителем) </w:t>
            </w:r>
            <w:r w:rsidRPr="00C107D5">
              <w:lastRenderedPageBreak/>
              <w:t>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-2 009,9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836</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rPr>
                <w:b/>
                <w:bCs/>
              </w:rPr>
            </w:pPr>
            <w:r w:rsidRPr="00C107D5">
              <w:rPr>
                <w:b/>
                <w:bCs/>
              </w:rPr>
              <w:t>ДЕПАРТАМЕНТ ПО ДЕЛАМ ГРАЖДАНСКОЙ ОБОРОНЫ, ЧРЕЗВЫЧАЙНЫМ СИТУАЦИЯМ И ПОЖАРНОЙ БЕЗОПАСНОСТИ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r w:rsidRPr="00C107D5">
              <w:rPr>
                <w:b/>
                <w:bCs/>
              </w:rPr>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rPr>
                <w:b/>
                <w:bCs/>
              </w:rPr>
            </w:pPr>
            <w:r w:rsidRPr="00C107D5">
              <w:rPr>
                <w:b/>
                <w:bCs/>
              </w:rPr>
              <w:t>764 316,3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сдачи в аренду имущества, находящегося в оперативном управлении органов </w:t>
            </w:r>
            <w:r w:rsidRPr="00C107D5">
              <w:lastRenderedPageBreak/>
              <w:t>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520,1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11109042020009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40 799,7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6 061,4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9 802,6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w:t>
            </w:r>
            <w:r w:rsidRPr="00C107D5">
              <w:lastRenderedPageBreak/>
              <w:t>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275,0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678,4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14 486,8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691 134,1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w:t>
            </w:r>
            <w:r w:rsidRPr="00C107D5">
              <w:lastRenderedPageBreak/>
              <w:t>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839</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ДЕПАРТАМЕНТ ЭКОНОМИЧЕСКОЙ ПОЛИТИКИ И РАЗВИТИЯ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284 678,2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оказания платных услуг (работ) получателями средств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11301992020000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24 096,3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2 530,4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235,7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реализации имущества, находящегося в оперативном </w:t>
            </w:r>
            <w:r w:rsidRPr="00C107D5">
              <w:lastRenderedPageBreak/>
              <w:t>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410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1 105,5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20215549020000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234 739,8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w:t>
            </w:r>
            <w:r w:rsidRPr="00C107D5">
              <w:lastRenderedPageBreak/>
              <w:t>(в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840</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520,7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бюджетным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2 577,5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и муниципальным автономным учреждениям, подведомственным органам исполнительной власти (органам местного самоуправления) иных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21802020020003</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5 300,9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w:t>
            </w:r>
            <w:r w:rsidRPr="00C107D5">
              <w:lastRenderedPageBreak/>
              <w:t xml:space="preserve">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14 007,8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840</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21990000020000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-460,6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ГОСУДАРСТВЕННАЯ ИНСПЕКЦИЯ ПО КОНТРОЛЮ ЗА ИСПОЛЬЗОВАНИЕМ ОБЪЕКТОВ НЕДВИЖИМОСТИ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198 211,1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104 255,8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11601072010000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8 Кодекса Российской Федерации об административных правонарушениях, за </w:t>
            </w:r>
            <w:r w:rsidRPr="00C107D5">
              <w:lastRenderedPageBreak/>
              <w:t>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11601082010000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909,2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11601192010000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w:t>
            </w:r>
            <w:r w:rsidRPr="00C107D5">
              <w:lastRenderedPageBreak/>
              <w:t>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90 124,2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2 165,9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УПРАВЛЕНИЕ ДЕЛАМИ МЭРА И ПРАВИТЕЛЬСТВА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843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28 567,4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законом или договором в случае </w:t>
            </w:r>
            <w:r w:rsidRPr="00C107D5">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843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13 652,7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843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1 617,0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843</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20245142020000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2 117,1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автономными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автономным учреждениям, в отношении которых главные администраторы бюджетных средств города Москвы </w:t>
            </w:r>
            <w:r w:rsidRPr="00C107D5">
              <w:lastRenderedPageBreak/>
              <w:t>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843</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21802020020001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11 064,5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ВОСТОЧНОГО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62 512,7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2 240,8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726,3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5 071,8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1 746,6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(средства, </w:t>
            </w:r>
            <w:r w:rsidRPr="00C107D5">
              <w:lastRenderedPageBreak/>
              <w:t>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13 332,7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14 757,3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252,6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w:t>
            </w:r>
            <w:r w:rsidRPr="00C107D5">
              <w:lastRenderedPageBreak/>
              <w:t>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223,5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Российской Федерации об </w:t>
            </w:r>
            <w:r w:rsidRPr="00C107D5">
              <w:lastRenderedPageBreak/>
              <w:t>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633,4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666,0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605,3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C107D5">
              <w:lastRenderedPageBreak/>
              <w:t>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-65,7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20 589,2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w:t>
            </w:r>
            <w:r w:rsidRPr="00C107D5">
              <w:lastRenderedPageBreak/>
              <w:t xml:space="preserve">(Государственные бюджетные учреждения города Москвы </w:t>
            </w:r>
            <w:proofErr w:type="spellStart"/>
            <w:r w:rsidRPr="00C107D5">
              <w:t>Жилищник</w:t>
            </w:r>
            <w:proofErr w:type="spellEnd"/>
            <w:r w:rsidRPr="00C107D5">
              <w:t xml:space="preserve"> районов, а также Государственное бюджетное учреждение по эксплуатации высотных административных и жилых домов)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488,8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901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1 006,0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ЗАПАДНОГО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14 571,7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4 134,6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3 454,7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2 106,0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11 Кодекса Российской Федерации об административных правонарушениях, за </w:t>
            </w:r>
            <w:r w:rsidRPr="00C107D5">
              <w:lastRenderedPageBreak/>
              <w:t>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69,5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20 Кодекса Российской Федерации об административных </w:t>
            </w:r>
            <w:r w:rsidRPr="00C107D5">
              <w:lastRenderedPageBreak/>
              <w:t>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-1 072,4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840,8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sidRPr="00C107D5">
              <w:lastRenderedPageBreak/>
              <w:t>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668,2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483,2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136,8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471,8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911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2 808,2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ЗЕЛЕНОГРАДСКОГО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10 601,9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494,9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4 847,1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723,8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5 Кодекса </w:t>
            </w:r>
            <w:r w:rsidRPr="00C107D5">
              <w:lastRenderedPageBreak/>
              <w:t>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12 Кодекса </w:t>
            </w:r>
            <w:r w:rsidRPr="00C107D5">
              <w:lastRenderedPageBreak/>
              <w:t>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sidRPr="00C107D5">
              <w:lastRenderedPageBreak/>
              <w:t>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209,8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921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w:t>
            </w:r>
            <w:r w:rsidRPr="00C107D5">
              <w:lastRenderedPageBreak/>
              <w:t>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921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3 792,1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СЕВЕРНОГО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18 567,0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1 945,8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551,1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(средства, поступающие от возврата учреждениями субсидий на </w:t>
            </w:r>
            <w:r w:rsidRPr="00C107D5">
              <w:lastRenderedPageBreak/>
              <w:t>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6 371,2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788,7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228,2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308,3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398,3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501,0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rsidRPr="00C107D5">
              <w:lastRenderedPageBreak/>
              <w:t>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3 061,2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-633,0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w:t>
            </w:r>
            <w:r w:rsidRPr="00C107D5">
              <w:lastRenderedPageBreak/>
              <w:t>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3 683,8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931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626,9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СЕВЕРО-ВОСТОЧНОГО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68 670,9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844,4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w:t>
            </w:r>
            <w:r w:rsidRPr="00C107D5">
              <w:lastRenderedPageBreak/>
              <w:t>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6 231,7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6 455,1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15 250,3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286,4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7 Кодекса Российской Федерации об </w:t>
            </w:r>
            <w:r w:rsidRPr="00C107D5">
              <w:lastRenderedPageBreak/>
              <w:t>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241,5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19 Кодекса </w:t>
            </w:r>
            <w:r w:rsidRPr="00C107D5">
              <w:lastRenderedPageBreak/>
              <w:t>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205,1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250,9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w:t>
            </w:r>
            <w:r w:rsidRPr="00C107D5">
              <w:lastRenderedPageBreak/>
              <w:t>(административные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813,6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839,5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14 803,6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-146,9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от денежных взысканий (штрафов), поступающие в счет погашения задолженности, </w:t>
            </w:r>
            <w:r w:rsidRPr="00C107D5">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5F24C7" w:rsidRPr="00AC55AB" w:rsidRDefault="005F24C7" w:rsidP="005F24C7">
            <w:r w:rsidRPr="00AC55AB">
              <w:t>Прочие безвозмездные поступления от государственных (муниципальных) организаций в бюджеты субъектов Российской Федерации (поступления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w:t>
            </w:r>
            <w:r>
              <w:t> 802,7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tcPr>
          <w:p w:rsidR="005F24C7" w:rsidRPr="00AC55AB" w:rsidRDefault="005F24C7" w:rsidP="005F24C7">
            <w:r w:rsidRPr="00AC55AB">
              <w:t>Прочие безвозмездные поступления от государственных (муниципальных) организаций в бюджеты субъектов Российской Федерации (прочие безвозмездные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t>142,5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w:t>
            </w:r>
            <w:r w:rsidRPr="00C107D5">
              <w:lastRenderedPageBreak/>
              <w:t>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941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8 489,8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941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21802010020005</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СЕВЕРО-ЗАПАДНОГО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18 289,3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1 811,1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899,6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Прочие доходы от компенсации затрат бюджетов субъектов Российской Федерации (средства, </w:t>
            </w:r>
            <w:r w:rsidRPr="00C107D5">
              <w:lastRenderedPageBreak/>
              <w:t>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951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1 548,0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6 227,6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C107D5">
              <w:lastRenderedPageBreak/>
              <w:t>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951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6,3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-29,7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555,4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Штрафы, неустойки, пени, уплаченные в случае просрочки исполнения поставщиком </w:t>
            </w:r>
            <w:r w:rsidRPr="00C107D5">
              <w:lastRenderedPageBreak/>
              <w:t>(подрядчиком,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11610021020000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199,3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w:t>
            </w:r>
            <w:r>
              <w:t>и (прочие безвозмездные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6 482,4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w:t>
            </w:r>
            <w:r w:rsidRPr="00C107D5">
              <w:lastRenderedPageBreak/>
              <w:t>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951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ЦЕНТРАЛЬНОГО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105 326,0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11105032020001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329,1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30 885,9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27 887,2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w:t>
            </w:r>
            <w:r w:rsidRPr="00C107D5">
              <w:lastRenderedPageBreak/>
              <w:t>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6 754,1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21 845,3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33,9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w:t>
            </w:r>
            <w:r w:rsidRPr="00C107D5">
              <w:lastRenderedPageBreak/>
              <w:t>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118,0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427,9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30,2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w:t>
            </w:r>
            <w:r w:rsidRPr="00C107D5">
              <w:lastRenderedPageBreak/>
              <w:t>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Российской Федерации об </w:t>
            </w:r>
            <w:r w:rsidRPr="00C107D5">
              <w:lastRenderedPageBreak/>
              <w:t>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1 548,5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158,1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C107D5">
              <w:lastRenderedPageBreak/>
              <w:t>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1 204,2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961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13 657,3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ЮГО-ВОСТОЧНОГО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24 572,6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w:t>
            </w:r>
            <w:r w:rsidRPr="00C107D5">
              <w:lastRenderedPageBreak/>
              <w:t>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10 294,1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3 819,6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11302992020008</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4 717,6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1 331,3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61,7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6 Кодекса </w:t>
            </w:r>
            <w:r w:rsidRPr="00C107D5">
              <w:lastRenderedPageBreak/>
              <w:t>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190,5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43,1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27,0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18 Кодекса </w:t>
            </w:r>
            <w:r w:rsidRPr="00C107D5">
              <w:lastRenderedPageBreak/>
              <w:t>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361,0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122,0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w:t>
            </w:r>
            <w:r w:rsidRPr="00C107D5">
              <w:lastRenderedPageBreak/>
              <w:t>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37,5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846,7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1 975,5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w:t>
            </w:r>
            <w:r w:rsidRPr="00C107D5">
              <w:lastRenderedPageBreak/>
              <w:t>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95,6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11610122010001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971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431,8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w:t>
            </w:r>
            <w:r w:rsidRPr="00C107D5">
              <w:lastRenderedPageBreak/>
              <w:t>остатков субсидий прошлых лет (возврат неиспользованных остатков средств целевых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подведомственным иным органам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971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21802010020002</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ЮГО-ЗАПАДНОГО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53 374,5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12 432,8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454,9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5 521,7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w:t>
            </w:r>
            <w:r w:rsidRPr="00C107D5">
              <w:lastRenderedPageBreak/>
              <w:t>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84,2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218,5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219,2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w:t>
            </w:r>
            <w:r w:rsidRPr="00C107D5">
              <w:lastRenderedPageBreak/>
              <w:t>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952,1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553,5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w:t>
            </w:r>
            <w:r w:rsidRPr="00C107D5">
              <w:lastRenderedPageBreak/>
              <w:t>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132,6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Невыясненные поступления, зачисляемые в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11701020020000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(прочие безвозмездные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2030209902000</w:t>
            </w:r>
            <w:r>
              <w:t>4</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5 840,3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1 463,7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общего имущества многоквартирных домов (Государственные бюджетные учреждения города Москвы </w:t>
            </w:r>
            <w:proofErr w:type="spellStart"/>
            <w:r w:rsidRPr="00C107D5">
              <w:t>Жилищник</w:t>
            </w:r>
            <w:proofErr w:type="spellEnd"/>
            <w:r w:rsidRPr="00C107D5">
              <w:t xml:space="preserve"> районов, а также </w:t>
            </w:r>
            <w:r w:rsidRPr="00C107D5">
              <w:lastRenderedPageBreak/>
              <w:t>Государственное бюджетное учреждение по эксплуатации высотных административных и жилых домов)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24 255,7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(в форме грантов)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981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21802010020005</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1 235,8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ЮЖНОГО АДМИНИСТРАТИВНОГО ОКРУГА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158 464,2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11 602,6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11302062020000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2 249,3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(средства, </w:t>
            </w:r>
            <w:r w:rsidRPr="00C107D5">
              <w:lastRenderedPageBreak/>
              <w:t>поступающие от возврата 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129 643,5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3 891,3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11402022020000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440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20,5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51,2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269,0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11601073010000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11601113010000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11601123010000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w:t>
            </w:r>
            <w:r w:rsidRPr="00C107D5">
              <w:lastRenderedPageBreak/>
              <w:t>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11601183010000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177,8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11601193010000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15,5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266,7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11601205010000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400,0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Административные штрафы, установленные законами субъектов Российской Федерации об административных </w:t>
            </w:r>
            <w:r w:rsidRPr="00C107D5">
              <w:lastRenderedPageBreak/>
              <w:t>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554,8</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369,9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11610022020000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424,4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w:t>
            </w:r>
            <w:r w:rsidRPr="00C107D5">
              <w:lastRenderedPageBreak/>
              <w:t>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lastRenderedPageBreak/>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456,4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4,6</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безвозмездные поступления от государственных (муниципальных) организаций в бюджеты субъектов Российской Федерации</w:t>
            </w:r>
            <w:r>
              <w:t xml:space="preserve"> </w:t>
            </w:r>
            <w:r w:rsidRPr="0094706C">
              <w:t>(поступления от бюджетных (автономных) учреждений средств субсидий на выполнение государственного задания во исполнение решений по результатам ведомственного</w:t>
            </w:r>
            <w:r>
              <w:t xml:space="preserve"> контроля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2030209902000</w:t>
            </w:r>
            <w:r>
              <w:t>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705,3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7 120,9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субсидий, предоставленных главными администраторами бюджетных средств города Москвы государственным бюджетным учреждениям, являющимся управляющими организациями, на содержание и текущий ремонт </w:t>
            </w:r>
            <w:r w:rsidRPr="00C107D5">
              <w:lastRenderedPageBreak/>
              <w:t xml:space="preserve">общего имущества многоквартирных домов (Государственные бюджетные учреждения города Москвы </w:t>
            </w:r>
            <w:proofErr w:type="spellStart"/>
            <w:r w:rsidRPr="00C107D5">
              <w:t>Жилищник</w:t>
            </w:r>
            <w:proofErr w:type="spellEnd"/>
            <w:r w:rsidRPr="00C107D5">
              <w:t xml:space="preserve"> районов, а также Государственное бюджетное учреждение по эксплуатации высотных административных и жилых домов)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991</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21802010020004</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70,1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 xml:space="preserve">Доходы бюджетов субъектов Российской Федерации от возврата иными организациями остатков субсидий прошлых лет (возврат неиспользованных остатков целевых субсидий (грантов) прошлых лет иными организациями (за исключением государственных унитарных предприятий), физическими лицами, в том числе зарегистрированными в качестве индивидуальных предпринимателей и </w:t>
            </w:r>
            <w:proofErr w:type="spellStart"/>
            <w:r w:rsidRPr="00C107D5">
              <w:t>самозанятых</w:t>
            </w:r>
            <w:proofErr w:type="spellEnd"/>
            <w:r w:rsidRPr="00C107D5">
              <w:t xml:space="preserve"> лиц)</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991</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21802030020002</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14,3</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rPr>
                <w:b/>
                <w:bCs/>
              </w:rPr>
            </w:pPr>
            <w:r w:rsidRPr="00C107D5">
              <w:rPr>
                <w:b/>
                <w:bCs/>
              </w:rPr>
              <w:t>ПРЕФЕКТУРА ТРОИЦКОГО И НОВОМОСКОВСКОГО АДМИНИСТРАТИВНЫХ ОКРУГОВ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r w:rsidRPr="00C107D5">
              <w:rPr>
                <w:b/>
                <w:bCs/>
              </w:rPr>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rPr>
                <w:b/>
                <w:bCs/>
              </w:rPr>
            </w:pP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rPr>
                <w:b/>
                <w:bCs/>
              </w:rPr>
            </w:pPr>
            <w:r w:rsidRPr="00C107D5">
              <w:rPr>
                <w:b/>
                <w:bCs/>
              </w:rPr>
              <w:t>113 387,5</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11109080020001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120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1 604,4</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Прочие доходы от компенсации затрат бюджетов субъектов Российской Федерации (средства, поступающие от возврата </w:t>
            </w:r>
            <w:r w:rsidRPr="00C107D5">
              <w:lastRenderedPageBreak/>
              <w:t>учреждениями субсидий на выполнение государственного задания прошлых лет)</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2 922,2</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11302992020009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130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715,7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11601053010000</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14,7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11601063010000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85,0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11601203010000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52,0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tcPr>
          <w:p w:rsidR="005F24C7" w:rsidRPr="00C107D5" w:rsidRDefault="005F24C7" w:rsidP="005F24C7">
            <w:r w:rsidRPr="00C107D5">
              <w:lastRenderedPageBreak/>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1276"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11602010020001</w:t>
            </w:r>
          </w:p>
        </w:tc>
        <w:tc>
          <w:tcPr>
            <w:tcW w:w="850" w:type="dxa"/>
            <w:tcBorders>
              <w:top w:val="single" w:sz="4" w:space="0" w:color="auto"/>
              <w:left w:val="single" w:sz="4" w:space="0" w:color="auto"/>
              <w:bottom w:val="single" w:sz="4" w:space="0" w:color="auto"/>
              <w:right w:val="single" w:sz="4" w:space="0" w:color="auto"/>
            </w:tcBorders>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tcPr>
          <w:p w:rsidR="005F24C7" w:rsidRPr="00C107D5" w:rsidRDefault="005F24C7" w:rsidP="005F24C7">
            <w:pPr>
              <w:jc w:val="right"/>
            </w:pPr>
            <w:r w:rsidRPr="00C107D5">
              <w:t>984,7</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30,9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11607090020000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11,9</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sidRPr="00C107D5">
              <w:lastRenderedPageBreak/>
              <w:t>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lastRenderedPageBreak/>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11610056020000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140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96,1</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Прочие неналоговые доходы бюджетов субъектов Российской Федерации (прочие поступления, зачисляемые в бюджет города Москвы)</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11705020020009</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180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58,0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бюджетными учреждениями остатков субсидий прошлых лет (возврат неиспользованных остатков средств целевых субсидий прошлых лет, предоставленных главными администраторами бюджетных средств города Москвы государственным бюджетным учреждениям, в отношении которых главные администраторы бюджетных средств города Москвы осуществляют функции и полномочия учредителя)</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21802010020001</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5 383,0</w:t>
            </w:r>
          </w:p>
        </w:tc>
      </w:tr>
      <w:tr w:rsidR="005F24C7" w:rsidRPr="00C107D5" w:rsidTr="00E2478F">
        <w:trPr>
          <w:trHeight w:val="20"/>
        </w:trPr>
        <w:tc>
          <w:tcPr>
            <w:tcW w:w="3969"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r w:rsidRPr="00C107D5">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992</w:t>
            </w:r>
          </w:p>
        </w:tc>
        <w:tc>
          <w:tcPr>
            <w:tcW w:w="1985"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21860010020000</w:t>
            </w:r>
          </w:p>
        </w:tc>
        <w:tc>
          <w:tcPr>
            <w:tcW w:w="850" w:type="dxa"/>
            <w:tcBorders>
              <w:top w:val="single" w:sz="4" w:space="0" w:color="auto"/>
              <w:left w:val="single" w:sz="4" w:space="0" w:color="auto"/>
              <w:bottom w:val="single" w:sz="4" w:space="0" w:color="auto"/>
              <w:right w:val="single" w:sz="4" w:space="0" w:color="auto"/>
            </w:tcBorders>
            <w:hideMark/>
          </w:tcPr>
          <w:p w:rsidR="005F24C7" w:rsidRPr="00C107D5" w:rsidRDefault="005F24C7" w:rsidP="005F24C7">
            <w:pPr>
              <w:jc w:val="center"/>
            </w:pPr>
            <w:r w:rsidRPr="00C107D5">
              <w:t>150</w:t>
            </w:r>
          </w:p>
        </w:tc>
        <w:tc>
          <w:tcPr>
            <w:tcW w:w="1985" w:type="dxa"/>
            <w:tcBorders>
              <w:top w:val="single" w:sz="4" w:space="0" w:color="auto"/>
              <w:left w:val="single" w:sz="4" w:space="0" w:color="auto"/>
              <w:bottom w:val="single" w:sz="4" w:space="0" w:color="auto"/>
              <w:right w:val="single" w:sz="4" w:space="0" w:color="auto"/>
            </w:tcBorders>
            <w:noWrap/>
            <w:hideMark/>
          </w:tcPr>
          <w:p w:rsidR="005F24C7" w:rsidRPr="00C107D5" w:rsidRDefault="005F24C7" w:rsidP="005F24C7">
            <w:pPr>
              <w:jc w:val="right"/>
            </w:pPr>
            <w:r w:rsidRPr="00C107D5">
              <w:t>101 428,9</w:t>
            </w:r>
          </w:p>
        </w:tc>
      </w:tr>
    </w:tbl>
    <w:p w:rsidR="000C4837" w:rsidRDefault="000C4837" w:rsidP="005E4A29">
      <w:pPr>
        <w:rPr>
          <w:sz w:val="28"/>
          <w:szCs w:val="28"/>
        </w:rPr>
      </w:pPr>
    </w:p>
    <w:p w:rsidR="005E4A29" w:rsidRPr="00CC3ED8" w:rsidRDefault="005E4A29" w:rsidP="00F62566">
      <w:pPr>
        <w:rPr>
          <w:b/>
          <w:bCs/>
          <w:color w:val="000000"/>
          <w:sz w:val="28"/>
        </w:rPr>
      </w:pPr>
      <w:r w:rsidRPr="00CC3ED8">
        <w:rPr>
          <w:b/>
          <w:color w:val="000000"/>
          <w:sz w:val="28"/>
        </w:rPr>
        <w:t>Редактор проекта:</w:t>
      </w:r>
    </w:p>
    <w:p w:rsidR="005E4A29" w:rsidRPr="00CC3ED8" w:rsidRDefault="005E4A29" w:rsidP="00F62566">
      <w:pPr>
        <w:rPr>
          <w:bCs/>
          <w:color w:val="000000"/>
          <w:sz w:val="28"/>
        </w:rPr>
      </w:pPr>
      <w:r w:rsidRPr="00CC3ED8">
        <w:rPr>
          <w:color w:val="000000"/>
          <w:sz w:val="28"/>
        </w:rPr>
        <w:t>министр Правительства Москвы,</w:t>
      </w:r>
    </w:p>
    <w:p w:rsidR="005E4A29" w:rsidRPr="00CC3ED8" w:rsidRDefault="005E4A29" w:rsidP="00F62566">
      <w:pPr>
        <w:rPr>
          <w:bCs/>
          <w:color w:val="000000"/>
          <w:sz w:val="28"/>
        </w:rPr>
      </w:pPr>
      <w:r w:rsidRPr="00CC3ED8">
        <w:rPr>
          <w:color w:val="000000"/>
          <w:sz w:val="28"/>
        </w:rPr>
        <w:t xml:space="preserve">руководитель Департамента </w:t>
      </w:r>
    </w:p>
    <w:p w:rsidR="005E4A29" w:rsidRPr="00CC3ED8" w:rsidRDefault="005E4A29" w:rsidP="00F62566">
      <w:pPr>
        <w:rPr>
          <w:bCs/>
          <w:color w:val="000000"/>
          <w:sz w:val="28"/>
        </w:rPr>
      </w:pPr>
      <w:r w:rsidRPr="00CC3ED8">
        <w:rPr>
          <w:color w:val="000000"/>
          <w:sz w:val="28"/>
        </w:rPr>
        <w:t>финансов города Москвы</w:t>
      </w:r>
    </w:p>
    <w:p w:rsidR="005E4A29" w:rsidRPr="00CC3ED8" w:rsidRDefault="005E4A29" w:rsidP="00F62566">
      <w:pPr>
        <w:rPr>
          <w:b/>
          <w:color w:val="000000"/>
          <w:sz w:val="28"/>
        </w:rPr>
      </w:pPr>
      <w:r w:rsidRPr="00CC3ED8">
        <w:rPr>
          <w:b/>
          <w:color w:val="000000"/>
          <w:sz w:val="28"/>
        </w:rPr>
        <w:t>Е.Ю.Зяббарова</w:t>
      </w:r>
    </w:p>
    <w:p w:rsidR="002F464A" w:rsidRDefault="005E4A29" w:rsidP="00F62566">
      <w:pPr>
        <w:pStyle w:val="23"/>
        <w:widowControl w:val="0"/>
        <w:spacing w:line="400" w:lineRule="exact"/>
        <w:ind w:firstLine="0"/>
      </w:pPr>
      <w:r w:rsidRPr="00CC3ED8">
        <w:rPr>
          <w:color w:val="000000"/>
        </w:rPr>
        <w:t>8-499-251-35-26</w:t>
      </w:r>
    </w:p>
    <w:p w:rsidR="00EE4C4B" w:rsidRDefault="00EE4C4B" w:rsidP="00C9432E"/>
    <w:sectPr w:rsidR="00EE4C4B" w:rsidSect="00E66AC4">
      <w:headerReference w:type="even" r:id="rId8"/>
      <w:headerReference w:type="default" r:id="rId9"/>
      <w:footerReference w:type="even"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6"/>
    </w:pPr>
  </w:p>
  <w:p w:rsidR="008E2D7E" w:rsidRDefault="008E2D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pPr>
  </w:p>
  <w:p w:rsidR="008E2D7E" w:rsidRDefault="008E2D7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66AC4">
      <w:rPr>
        <w:noProof/>
      </w:rPr>
      <w:t>2</w:t>
    </w:r>
    <w:r>
      <w:fldChar w:fldCharType="end"/>
    </w:r>
  </w:p>
  <w:p w:rsidR="008E2D7E" w:rsidRDefault="008E2D7E">
    <w:pPr>
      <w:pStyle w:val="af9"/>
    </w:pPr>
  </w:p>
  <w:p w:rsidR="008E2D7E" w:rsidRDefault="008E2D7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p>
  <w:p w:rsidR="008E2D7E" w:rsidRDefault="008E2D7E">
    <w:pPr>
      <w:pStyle w:val="af9"/>
    </w:pPr>
  </w:p>
  <w:p w:rsidR="008E2D7E" w:rsidRDefault="008E2D7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32E"/>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AC4"/>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BFE064"/>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C308-7771-41CC-8236-6676A971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197</Pages>
  <Words>31043</Words>
  <Characters>239192</Characters>
  <Application>Microsoft Office Word</Application>
  <DocSecurity>0</DocSecurity>
  <Lines>1993</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269696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2025-05-27T08:51:00Z</dcterms:modified>
</cp:coreProperties>
</file>